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700C" w14:textId="77777777" w:rsidR="005D6AEC" w:rsidRPr="003E2563" w:rsidRDefault="005D6AEC" w:rsidP="005D6AEC">
      <w:pPr>
        <w:spacing w:before="100" w:beforeAutospacing="1" w:after="100" w:afterAutospacing="1" w:line="240" w:lineRule="auto"/>
        <w:rPr>
          <w:kern w:val="0"/>
        </w:rPr>
      </w:pPr>
      <w:r w:rsidRPr="003E2563">
        <w:rPr>
          <w:rFonts w:eastAsia="Times New Roman"/>
          <w:noProof/>
          <w:kern w:val="0"/>
        </w:rPr>
        <w:drawing>
          <wp:inline distT="0" distB="0" distL="0" distR="0" wp14:anchorId="07DB310A" wp14:editId="7EF4F457">
            <wp:extent cx="2372922" cy="724103"/>
            <wp:effectExtent l="0" t="0" r="8890" b="0"/>
            <wp:docPr id="2021645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6385" cy="737366"/>
                    </a:xfrm>
                    <a:prstGeom prst="rect">
                      <a:avLst/>
                    </a:prstGeom>
                    <a:noFill/>
                    <a:ln>
                      <a:noFill/>
                    </a:ln>
                  </pic:spPr>
                </pic:pic>
              </a:graphicData>
            </a:graphic>
          </wp:inline>
        </w:drawing>
      </w:r>
      <w:r>
        <w:rPr>
          <w:rFonts w:hint="eastAsia"/>
          <w:kern w:val="0"/>
        </w:rPr>
        <w:t xml:space="preserve">  </w:t>
      </w:r>
      <w:r>
        <w:rPr>
          <w:rFonts w:hint="eastAsia"/>
          <w:noProof/>
        </w:rPr>
        <w:t xml:space="preserve">      </w:t>
      </w:r>
      <w:r>
        <w:rPr>
          <w:noProof/>
        </w:rPr>
        <w:drawing>
          <wp:inline distT="0" distB="0" distL="0" distR="0" wp14:anchorId="164EB827" wp14:editId="64FB5E19">
            <wp:extent cx="2523744" cy="789967"/>
            <wp:effectExtent l="0" t="0" r="0" b="0"/>
            <wp:docPr id="1386641761"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41761" name="Picture 4"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032" cy="798821"/>
                    </a:xfrm>
                    <a:prstGeom prst="rect">
                      <a:avLst/>
                    </a:prstGeom>
                    <a:noFill/>
                    <a:ln>
                      <a:noFill/>
                    </a:ln>
                  </pic:spPr>
                </pic:pic>
              </a:graphicData>
            </a:graphic>
          </wp:inline>
        </w:drawing>
      </w:r>
    </w:p>
    <w:p w14:paraId="7C76FAF1" w14:textId="77777777" w:rsidR="003D5014" w:rsidRDefault="003D5014" w:rsidP="005D6AEC">
      <w:pPr>
        <w:jc w:val="center"/>
        <w:rPr>
          <w:rFonts w:eastAsia="PMingLiU"/>
          <w:b/>
          <w:bCs/>
          <w:lang w:eastAsia="zh-TW"/>
        </w:rPr>
      </w:pPr>
    </w:p>
    <w:p w14:paraId="0E959664" w14:textId="1E8A3B74" w:rsidR="005D6AEC" w:rsidRDefault="003D5014" w:rsidP="005D6AEC">
      <w:pPr>
        <w:jc w:val="center"/>
        <w:rPr>
          <w:b/>
          <w:bCs/>
        </w:rPr>
      </w:pPr>
      <w:r w:rsidRPr="003D5014">
        <w:rPr>
          <w:rFonts w:hint="eastAsia"/>
          <w:b/>
          <w:bCs/>
        </w:rPr>
        <w:t xml:space="preserve">The 2nd </w:t>
      </w:r>
      <w:r w:rsidR="009118C5" w:rsidRPr="009118C5">
        <w:rPr>
          <w:b/>
          <w:bCs/>
        </w:rPr>
        <w:t xml:space="preserve">ISETS-ESCAP </w:t>
      </w:r>
      <w:r w:rsidRPr="003D5014">
        <w:rPr>
          <w:rFonts w:hint="eastAsia"/>
          <w:b/>
          <w:bCs/>
        </w:rPr>
        <w:t xml:space="preserve">&amp; 3rd ISETS </w:t>
      </w:r>
      <w:r w:rsidR="009118C5" w:rsidRPr="009118C5">
        <w:rPr>
          <w:b/>
          <w:bCs/>
        </w:rPr>
        <w:t>Global Competition of Youth Voice on Energy Transition</w:t>
      </w:r>
    </w:p>
    <w:p w14:paraId="6B3627BC" w14:textId="03150126" w:rsidR="001B7920" w:rsidRPr="00FF2C1F" w:rsidRDefault="001B7920" w:rsidP="005953A8">
      <w:pPr>
        <w:jc w:val="center"/>
        <w:rPr>
          <w:rFonts w:eastAsia="PMingLiU"/>
          <w:b/>
          <w:bCs/>
          <w:lang w:eastAsia="zh-TW"/>
        </w:rPr>
      </w:pPr>
      <w:r w:rsidRPr="00FF2C1F">
        <w:rPr>
          <w:rFonts w:hint="eastAsia"/>
          <w:b/>
          <w:bCs/>
        </w:rPr>
        <w:t>Declaration</w:t>
      </w:r>
    </w:p>
    <w:tbl>
      <w:tblPr>
        <w:tblStyle w:val="TableGrid"/>
        <w:tblW w:w="0" w:type="auto"/>
        <w:tblLook w:val="04A0" w:firstRow="1" w:lastRow="0" w:firstColumn="1" w:lastColumn="0" w:noHBand="0" w:noVBand="1"/>
      </w:tblPr>
      <w:tblGrid>
        <w:gridCol w:w="8296"/>
      </w:tblGrid>
      <w:tr w:rsidR="001B7920" w14:paraId="47495F66" w14:textId="77777777" w:rsidTr="006D78D8">
        <w:tc>
          <w:tcPr>
            <w:tcW w:w="8296" w:type="dxa"/>
          </w:tcPr>
          <w:p w14:paraId="382F17E4" w14:textId="77777777" w:rsidR="003D5014" w:rsidRPr="003D5014" w:rsidRDefault="003D5014" w:rsidP="003D5014">
            <w:pPr>
              <w:pStyle w:val="ListParagraph"/>
              <w:spacing w:beforeLines="100" w:before="240" w:after="240" w:line="288" w:lineRule="auto"/>
              <w:ind w:left="363"/>
              <w:jc w:val="both"/>
              <w:rPr>
                <w:rFonts w:hint="eastAsia"/>
              </w:rPr>
            </w:pPr>
          </w:p>
          <w:p w14:paraId="179F478B" w14:textId="254A8DCF" w:rsidR="001B7920" w:rsidRDefault="001B7920" w:rsidP="003D5014">
            <w:pPr>
              <w:pStyle w:val="ListParagraph"/>
              <w:numPr>
                <w:ilvl w:val="0"/>
                <w:numId w:val="7"/>
              </w:numPr>
              <w:spacing w:beforeLines="100" w:before="240" w:after="240" w:line="288" w:lineRule="auto"/>
              <w:jc w:val="both"/>
            </w:pPr>
            <w:r w:rsidRPr="00050C4B">
              <w:rPr>
                <w:b/>
                <w:bCs/>
              </w:rPr>
              <w:t>Team Qualification:</w:t>
            </w:r>
            <w:r w:rsidRPr="009118C5">
              <w:t xml:space="preserve"> By signing below, we,</w:t>
            </w:r>
            <w:r w:rsidRPr="002C6EF1">
              <w:t xml:space="preserve"> the undersigned,</w:t>
            </w:r>
            <w:r>
              <w:rPr>
                <w:rFonts w:hint="eastAsia"/>
              </w:rPr>
              <w:t xml:space="preserve"> </w:t>
            </w:r>
            <w:r w:rsidRPr="009118C5">
              <w:t xml:space="preserve">hereby confirm that all individuals listed as part of our team fall within the specified age </w:t>
            </w:r>
            <w:r w:rsidRPr="006A0837">
              <w:t>range and are legal residents or nationals of United Nations Member States.</w:t>
            </w:r>
            <w:r w:rsidRPr="006A0837">
              <w:rPr>
                <w:rFonts w:hint="eastAsia"/>
              </w:rPr>
              <w:t xml:space="preserve"> </w:t>
            </w:r>
            <w:r w:rsidRPr="006A0837">
              <w:t>The team members cannot be changed once the submission has been made. W</w:t>
            </w:r>
            <w:r w:rsidRPr="009118C5">
              <w:t>e understand that providing false or misleading information may result in our disqualification from the ISETS-ESCAP Global Competition of Youth Voice on Energy Transition.</w:t>
            </w:r>
          </w:p>
          <w:p w14:paraId="548856DE" w14:textId="77777777" w:rsidR="001B7920" w:rsidRPr="00615192" w:rsidRDefault="001B7920" w:rsidP="003D5014">
            <w:pPr>
              <w:numPr>
                <w:ilvl w:val="0"/>
                <w:numId w:val="7"/>
              </w:numPr>
              <w:spacing w:after="240" w:line="288" w:lineRule="auto"/>
              <w:jc w:val="both"/>
            </w:pPr>
            <w:r w:rsidRPr="009118C5">
              <w:rPr>
                <w:b/>
                <w:bCs/>
              </w:rPr>
              <w:t>Rights for Use and Publicity Consent:</w:t>
            </w:r>
            <w:r w:rsidRPr="002C6EF1">
              <w:rPr>
                <w:b/>
                <w:bCs/>
              </w:rPr>
              <w:t xml:space="preserve"> </w:t>
            </w:r>
            <w:r w:rsidRPr="002C6EF1">
              <w:t>By submitting entries for the competition, including written documents, videos, and other media, we, the undersigned, grant ISETS and other organizing bodies the right to non-commercial use and the publicity of the entries. We understand and agree that our submission may be used for the purposes of promotion, education, and dissemination of knowledge related to the energy transition without any form of compensation.</w:t>
            </w:r>
          </w:p>
          <w:p w14:paraId="0D796568" w14:textId="77777777" w:rsidR="001B7920" w:rsidRPr="00EB615E" w:rsidRDefault="001B7920" w:rsidP="003D5014">
            <w:pPr>
              <w:numPr>
                <w:ilvl w:val="0"/>
                <w:numId w:val="7"/>
              </w:numPr>
              <w:spacing w:after="240" w:line="288" w:lineRule="auto"/>
              <w:jc w:val="both"/>
            </w:pPr>
            <w:r w:rsidRPr="00EB615E">
              <w:rPr>
                <w:b/>
                <w:bCs/>
              </w:rPr>
              <w:t xml:space="preserve">Confirmation of </w:t>
            </w:r>
            <w:r w:rsidRPr="00EB615E">
              <w:rPr>
                <w:rFonts w:hint="eastAsia"/>
                <w:b/>
                <w:bCs/>
              </w:rPr>
              <w:t>E</w:t>
            </w:r>
            <w:r w:rsidRPr="00EB615E">
              <w:rPr>
                <w:b/>
                <w:bCs/>
              </w:rPr>
              <w:t xml:space="preserve">ntry </w:t>
            </w:r>
            <w:r w:rsidRPr="00EB615E">
              <w:rPr>
                <w:rFonts w:hint="eastAsia"/>
                <w:b/>
                <w:bCs/>
              </w:rPr>
              <w:t>F</w:t>
            </w:r>
            <w:r w:rsidRPr="00EB615E">
              <w:rPr>
                <w:b/>
                <w:bCs/>
              </w:rPr>
              <w:t>orm</w:t>
            </w:r>
            <w:r w:rsidRPr="00EB615E">
              <w:rPr>
                <w:rFonts w:hint="eastAsia"/>
                <w:b/>
                <w:bCs/>
              </w:rPr>
              <w:t>:</w:t>
            </w:r>
            <w:r w:rsidRPr="00EB615E">
              <w:rPr>
                <w:rFonts w:hint="eastAsia"/>
              </w:rPr>
              <w:t xml:space="preserve"> </w:t>
            </w:r>
            <w:r w:rsidRPr="00EB615E">
              <w:t>Please specify whether the submission represents the original work of the participating member or if it is submitted on behalf of the organization.</w:t>
            </w:r>
          </w:p>
          <w:p w14:paraId="053409B2" w14:textId="77777777" w:rsidR="001B7920" w:rsidRDefault="001B7920" w:rsidP="003D5014">
            <w:pPr>
              <w:spacing w:after="120" w:line="288" w:lineRule="auto"/>
              <w:ind w:left="357"/>
            </w:pPr>
            <w:r w:rsidRPr="00EB615E">
              <w:rPr>
                <w:rFonts w:hint="eastAsia"/>
                <w:bdr w:val="single" w:sz="4" w:space="0" w:color="auto"/>
              </w:rPr>
              <w:t xml:space="preserve">      </w:t>
            </w:r>
            <w:r w:rsidRPr="00EB615E">
              <w:rPr>
                <w:rFonts w:hint="eastAsia"/>
              </w:rPr>
              <w:t xml:space="preserve"> I</w:t>
            </w:r>
            <w:r w:rsidRPr="00EB615E">
              <w:t xml:space="preserve">ndividual </w:t>
            </w:r>
            <w:r w:rsidRPr="00EB615E">
              <w:rPr>
                <w:rFonts w:hint="eastAsia"/>
              </w:rPr>
              <w:t>O</w:t>
            </w:r>
            <w:r w:rsidRPr="00EB615E">
              <w:t>riginality</w:t>
            </w:r>
            <w:r w:rsidRPr="00EB615E">
              <w:rPr>
                <w:rFonts w:hint="eastAsia"/>
              </w:rPr>
              <w:t xml:space="preserve">                   </w:t>
            </w:r>
            <w:r w:rsidRPr="00EB615E">
              <w:rPr>
                <w:rFonts w:hint="eastAsia"/>
                <w:bdr w:val="single" w:sz="4" w:space="0" w:color="auto"/>
              </w:rPr>
              <w:t xml:space="preserve">      </w:t>
            </w:r>
            <w:r w:rsidRPr="00EB615E">
              <w:rPr>
                <w:rFonts w:hint="eastAsia"/>
              </w:rPr>
              <w:t xml:space="preserve"> </w:t>
            </w:r>
            <w:r w:rsidRPr="00EB615E">
              <w:t>Organizational Representation</w:t>
            </w:r>
          </w:p>
          <w:p w14:paraId="3864AD02" w14:textId="77777777" w:rsidR="001B7920" w:rsidRDefault="001B7920" w:rsidP="003D5014">
            <w:pPr>
              <w:spacing w:line="288" w:lineRule="auto"/>
              <w:rPr>
                <w:rFonts w:eastAsia="PMingLiU"/>
                <w:lang w:eastAsia="zh-TW"/>
              </w:rPr>
            </w:pPr>
          </w:p>
          <w:p w14:paraId="680FA52E" w14:textId="66853E05" w:rsidR="00A9607B" w:rsidRPr="00EB615E" w:rsidRDefault="00EB615E" w:rsidP="003D5014">
            <w:pPr>
              <w:pStyle w:val="ListParagraph"/>
              <w:numPr>
                <w:ilvl w:val="0"/>
                <w:numId w:val="7"/>
              </w:numPr>
              <w:spacing w:line="288" w:lineRule="auto"/>
            </w:pPr>
            <w:r w:rsidRPr="00EB615E">
              <w:rPr>
                <w:rFonts w:eastAsia="PMingLiU" w:hint="eastAsia"/>
                <w:b/>
                <w:bCs/>
                <w:lang w:eastAsia="zh-TW"/>
              </w:rPr>
              <w:t>Confirmation of Originality</w:t>
            </w:r>
            <w:r w:rsidRPr="00EB615E">
              <w:rPr>
                <w:b/>
                <w:bCs/>
              </w:rPr>
              <w:t>:</w:t>
            </w:r>
            <w:r w:rsidRPr="009118C5">
              <w:t xml:space="preserve"> By signing below, we,</w:t>
            </w:r>
            <w:r w:rsidRPr="002C6EF1">
              <w:t xml:space="preserve"> the undersigned,</w:t>
            </w:r>
            <w:r>
              <w:rPr>
                <w:rFonts w:hint="eastAsia"/>
              </w:rPr>
              <w:t xml:space="preserve"> </w:t>
            </w:r>
            <w:r w:rsidRPr="009118C5">
              <w:t>hereby confirm that</w:t>
            </w:r>
            <w:r w:rsidRPr="00EB615E">
              <w:rPr>
                <w:rFonts w:eastAsia="PMingLiU" w:hint="eastAsia"/>
                <w:lang w:eastAsia="zh-TW"/>
              </w:rPr>
              <w:t xml:space="preserve"> the submission is </w:t>
            </w:r>
            <w:r w:rsidRPr="00EB615E">
              <w:t>original and have</w:t>
            </w:r>
            <w:r>
              <w:rPr>
                <w:rFonts w:eastAsia="PMingLiU" w:hint="eastAsia"/>
                <w:lang w:eastAsia="zh-TW"/>
              </w:rPr>
              <w:t xml:space="preserve"> not</w:t>
            </w:r>
            <w:r w:rsidRPr="00EB615E">
              <w:t xml:space="preserve"> previously won at the divisional or global final of the ISETS-ESCAP Youth Voice Competition.</w:t>
            </w:r>
          </w:p>
          <w:p w14:paraId="162FBF2D" w14:textId="77777777" w:rsidR="00EB615E" w:rsidRDefault="00EB615E" w:rsidP="00EB615E">
            <w:pPr>
              <w:pStyle w:val="ListParagraph"/>
              <w:ind w:left="363"/>
              <w:rPr>
                <w:rFonts w:eastAsia="PMingLiU"/>
                <w:lang w:eastAsia="zh-TW"/>
              </w:rPr>
            </w:pPr>
          </w:p>
          <w:p w14:paraId="25F1DDA8" w14:textId="77777777" w:rsidR="0007711E" w:rsidRPr="0007711E" w:rsidRDefault="0007711E" w:rsidP="00EB615E">
            <w:pPr>
              <w:pStyle w:val="ListParagraph"/>
              <w:ind w:left="363"/>
              <w:rPr>
                <w:rFonts w:eastAsia="PMingLiU"/>
                <w:lang w:eastAsia="zh-TW"/>
              </w:rPr>
            </w:pPr>
          </w:p>
          <w:p w14:paraId="58EA083A" w14:textId="77777777" w:rsidR="003D5014" w:rsidRDefault="003D5014" w:rsidP="006D78D8">
            <w:pPr>
              <w:spacing w:after="240" w:line="278" w:lineRule="auto"/>
              <w:rPr>
                <w:rFonts w:eastAsia="PMingLiU"/>
                <w:b/>
                <w:bCs/>
                <w:lang w:eastAsia="zh-TW"/>
              </w:rPr>
            </w:pPr>
          </w:p>
          <w:p w14:paraId="094DFA2D" w14:textId="4C6850A1" w:rsidR="001B7920" w:rsidRPr="009118C5" w:rsidRDefault="001B7920" w:rsidP="006D78D8">
            <w:pPr>
              <w:spacing w:after="240" w:line="278" w:lineRule="auto"/>
            </w:pPr>
            <w:r w:rsidRPr="00EB615E">
              <w:rPr>
                <w:b/>
                <w:bCs/>
              </w:rPr>
              <w:t>Team</w:t>
            </w:r>
            <w:r w:rsidRPr="00EB615E">
              <w:rPr>
                <w:rFonts w:eastAsia="PMingLiU" w:hint="eastAsia"/>
                <w:b/>
                <w:bCs/>
                <w:lang w:eastAsia="zh-TW"/>
              </w:rPr>
              <w:t xml:space="preserve"> Leader and</w:t>
            </w:r>
            <w:r w:rsidRPr="00EB615E">
              <w:rPr>
                <w:b/>
                <w:bCs/>
              </w:rPr>
              <w:t xml:space="preserve"> </w:t>
            </w:r>
            <w:r w:rsidRPr="00EB615E">
              <w:rPr>
                <w:rFonts w:hint="eastAsia"/>
                <w:b/>
                <w:bCs/>
              </w:rPr>
              <w:t>Member</w:t>
            </w:r>
            <w:r w:rsidRPr="00EB615E">
              <w:rPr>
                <w:b/>
                <w:bCs/>
              </w:rPr>
              <w:t xml:space="preserve"> Signature</w:t>
            </w:r>
            <w:r w:rsidRPr="00EB615E">
              <w:rPr>
                <w:rFonts w:eastAsia="PMingLiU" w:hint="eastAsia"/>
                <w:b/>
                <w:bCs/>
                <w:lang w:eastAsia="zh-TW"/>
              </w:rPr>
              <w:t>s</w:t>
            </w:r>
            <w:r w:rsidRPr="00EB615E">
              <w:rPr>
                <w:b/>
                <w:bCs/>
              </w:rPr>
              <w:t>:</w:t>
            </w:r>
          </w:p>
          <w:p w14:paraId="0F8338AA" w14:textId="77777777" w:rsidR="001B7920" w:rsidRDefault="001B7920" w:rsidP="001B7920">
            <w:pPr>
              <w:numPr>
                <w:ilvl w:val="0"/>
                <w:numId w:val="6"/>
              </w:numPr>
              <w:spacing w:after="360" w:line="278" w:lineRule="auto"/>
            </w:pPr>
            <w:r w:rsidRPr="009118C5">
              <w:t>Name:</w:t>
            </w:r>
            <w:r>
              <w:rPr>
                <w:rFonts w:hint="eastAsia"/>
              </w:rPr>
              <w:t xml:space="preserve">                                                Signature:                                          </w:t>
            </w:r>
          </w:p>
          <w:p w14:paraId="38217A98" w14:textId="77777777" w:rsidR="001B7920" w:rsidRPr="009118C5" w:rsidRDefault="001B7920" w:rsidP="006D78D8">
            <w:pPr>
              <w:spacing w:after="360" w:line="278" w:lineRule="auto"/>
              <w:ind w:left="720"/>
            </w:pPr>
            <w:r>
              <w:rPr>
                <w:rFonts w:hint="eastAsia"/>
              </w:rPr>
              <w:t xml:space="preserve">Date:                                                                                                   </w:t>
            </w:r>
          </w:p>
          <w:p w14:paraId="7768F2D4" w14:textId="77777777" w:rsidR="001B7920" w:rsidRDefault="001B7920" w:rsidP="001B7920">
            <w:pPr>
              <w:numPr>
                <w:ilvl w:val="0"/>
                <w:numId w:val="6"/>
              </w:numPr>
              <w:spacing w:after="360" w:line="278" w:lineRule="auto"/>
            </w:pPr>
            <w:r w:rsidRPr="009118C5">
              <w:t>Name:</w:t>
            </w:r>
            <w:r>
              <w:rPr>
                <w:rFonts w:hint="eastAsia"/>
              </w:rPr>
              <w:t xml:space="preserve">                                                Signature:                                          </w:t>
            </w:r>
          </w:p>
          <w:p w14:paraId="1038B883" w14:textId="77777777" w:rsidR="001B7920" w:rsidRPr="009118C5" w:rsidRDefault="001B7920" w:rsidP="006D78D8">
            <w:pPr>
              <w:spacing w:after="360" w:line="278" w:lineRule="auto"/>
              <w:ind w:left="720"/>
            </w:pPr>
            <w:r>
              <w:rPr>
                <w:rFonts w:hint="eastAsia"/>
              </w:rPr>
              <w:t xml:space="preserve">Date:                                                                                                    </w:t>
            </w:r>
          </w:p>
          <w:p w14:paraId="6B0B390D" w14:textId="77777777" w:rsidR="001B7920" w:rsidRDefault="001B7920" w:rsidP="001B7920">
            <w:pPr>
              <w:numPr>
                <w:ilvl w:val="0"/>
                <w:numId w:val="6"/>
              </w:numPr>
              <w:spacing w:after="360" w:line="278" w:lineRule="auto"/>
            </w:pPr>
            <w:r w:rsidRPr="009118C5">
              <w:t>Name:</w:t>
            </w:r>
            <w:r>
              <w:rPr>
                <w:rFonts w:hint="eastAsia"/>
              </w:rPr>
              <w:t xml:space="preserve">                                                Signature:                                          </w:t>
            </w:r>
          </w:p>
          <w:p w14:paraId="2898A228" w14:textId="77777777" w:rsidR="001B7920" w:rsidRPr="009118C5" w:rsidRDefault="001B7920" w:rsidP="006D78D8">
            <w:pPr>
              <w:spacing w:after="360" w:line="278" w:lineRule="auto"/>
              <w:ind w:left="720"/>
            </w:pPr>
            <w:r>
              <w:rPr>
                <w:rFonts w:hint="eastAsia"/>
              </w:rPr>
              <w:t xml:space="preserve">Date:                                                                                                    </w:t>
            </w:r>
          </w:p>
          <w:p w14:paraId="0291AAE2" w14:textId="77777777" w:rsidR="001B7920" w:rsidRDefault="001B7920" w:rsidP="001B7920">
            <w:pPr>
              <w:numPr>
                <w:ilvl w:val="0"/>
                <w:numId w:val="6"/>
              </w:numPr>
              <w:spacing w:after="360" w:line="278" w:lineRule="auto"/>
            </w:pPr>
            <w:r w:rsidRPr="009118C5">
              <w:t>Name:</w:t>
            </w:r>
            <w:r>
              <w:rPr>
                <w:rFonts w:hint="eastAsia"/>
              </w:rPr>
              <w:t xml:space="preserve">                                                Signature:                                          </w:t>
            </w:r>
          </w:p>
          <w:p w14:paraId="271EC756" w14:textId="77777777" w:rsidR="0007711E" w:rsidRDefault="001B7920" w:rsidP="006D78D8">
            <w:pPr>
              <w:spacing w:after="360" w:line="278" w:lineRule="auto"/>
              <w:ind w:left="720"/>
              <w:rPr>
                <w:rFonts w:eastAsia="PMingLiU"/>
                <w:lang w:eastAsia="zh-TW"/>
              </w:rPr>
            </w:pPr>
            <w:r>
              <w:rPr>
                <w:rFonts w:hint="eastAsia"/>
              </w:rPr>
              <w:t xml:space="preserve">Date:                           </w:t>
            </w:r>
          </w:p>
          <w:p w14:paraId="62D1F1E7" w14:textId="330DFE7B" w:rsidR="0007711E" w:rsidRPr="009118C5" w:rsidRDefault="0007711E" w:rsidP="0007711E">
            <w:pPr>
              <w:spacing w:after="240" w:line="278" w:lineRule="auto"/>
            </w:pPr>
            <w:r w:rsidRPr="00D13ED7">
              <w:rPr>
                <w:b/>
                <w:bCs/>
              </w:rPr>
              <w:t>Supervisor/Mentor</w:t>
            </w:r>
            <w:r w:rsidRPr="00EB615E">
              <w:rPr>
                <w:b/>
                <w:bCs/>
              </w:rPr>
              <w:t xml:space="preserve"> Signature:</w:t>
            </w:r>
          </w:p>
          <w:p w14:paraId="2B3A0595" w14:textId="77777777" w:rsidR="0007711E" w:rsidRDefault="0007711E" w:rsidP="0007711E">
            <w:pPr>
              <w:numPr>
                <w:ilvl w:val="0"/>
                <w:numId w:val="6"/>
              </w:numPr>
              <w:spacing w:after="360" w:line="278" w:lineRule="auto"/>
            </w:pPr>
            <w:r w:rsidRPr="009118C5">
              <w:t>Name:</w:t>
            </w:r>
            <w:r>
              <w:rPr>
                <w:rFonts w:hint="eastAsia"/>
              </w:rPr>
              <w:t xml:space="preserve">                                                Signature:                                          </w:t>
            </w:r>
          </w:p>
          <w:p w14:paraId="2955451E" w14:textId="6BF4F6B9" w:rsidR="001B7920" w:rsidRPr="002A6296" w:rsidRDefault="0007711E" w:rsidP="0007711E">
            <w:pPr>
              <w:spacing w:after="360" w:line="278" w:lineRule="auto"/>
              <w:ind w:firstLineChars="300" w:firstLine="720"/>
              <w:rPr>
                <w:rFonts w:eastAsia="PMingLiU"/>
                <w:lang w:eastAsia="zh-TW"/>
              </w:rPr>
            </w:pPr>
            <w:r>
              <w:rPr>
                <w:rFonts w:hint="eastAsia"/>
              </w:rPr>
              <w:t xml:space="preserve">Date:                                                                                        </w:t>
            </w:r>
            <w:r w:rsidR="001B7920">
              <w:rPr>
                <w:rFonts w:hint="eastAsia"/>
              </w:rPr>
              <w:t xml:space="preserve">                                                                         </w:t>
            </w:r>
          </w:p>
        </w:tc>
      </w:tr>
    </w:tbl>
    <w:p w14:paraId="20A4AFB1" w14:textId="00876581" w:rsidR="00F41584" w:rsidRPr="001B7920" w:rsidRDefault="00F41584">
      <w:pPr>
        <w:rPr>
          <w:rFonts w:eastAsia="PMingLiU"/>
          <w:b/>
          <w:bCs/>
          <w:lang w:eastAsia="zh-TW"/>
        </w:rPr>
      </w:pPr>
    </w:p>
    <w:sectPr w:rsidR="00F41584" w:rsidRPr="001B7920" w:rsidSect="00553D53">
      <w:footerReference w:type="default" r:id="rId9"/>
      <w:pgSz w:w="11906" w:h="16838"/>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0CF3" w14:textId="77777777" w:rsidR="001F341F" w:rsidRDefault="001F341F" w:rsidP="00E93C0B">
      <w:pPr>
        <w:spacing w:after="0" w:line="240" w:lineRule="auto"/>
      </w:pPr>
      <w:r>
        <w:separator/>
      </w:r>
    </w:p>
  </w:endnote>
  <w:endnote w:type="continuationSeparator" w:id="0">
    <w:p w14:paraId="37D0430C" w14:textId="77777777" w:rsidR="001F341F" w:rsidRDefault="001F341F" w:rsidP="00E9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320592"/>
      <w:docPartObj>
        <w:docPartGallery w:val="Page Numbers (Bottom of Page)"/>
        <w:docPartUnique/>
      </w:docPartObj>
    </w:sdtPr>
    <w:sdtEndPr>
      <w:rPr>
        <w:noProof/>
      </w:rPr>
    </w:sdtEndPr>
    <w:sdtContent>
      <w:p w14:paraId="024EA5CC" w14:textId="4777CA7F" w:rsidR="00E93C0B" w:rsidRDefault="00E9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16E24" w14:textId="77777777" w:rsidR="00E93C0B" w:rsidRDefault="00E9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233F" w14:textId="77777777" w:rsidR="001F341F" w:rsidRDefault="001F341F" w:rsidP="00E93C0B">
      <w:pPr>
        <w:spacing w:after="0" w:line="240" w:lineRule="auto"/>
      </w:pPr>
      <w:r>
        <w:separator/>
      </w:r>
    </w:p>
  </w:footnote>
  <w:footnote w:type="continuationSeparator" w:id="0">
    <w:p w14:paraId="62BCA8AE" w14:textId="77777777" w:rsidR="001F341F" w:rsidRDefault="001F341F" w:rsidP="00E9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64D7"/>
    <w:multiLevelType w:val="hybridMultilevel"/>
    <w:tmpl w:val="4A7863EC"/>
    <w:lvl w:ilvl="0" w:tplc="7990F68E">
      <w:numFmt w:val="bullet"/>
      <w:lvlText w:val="□"/>
      <w:lvlJc w:val="left"/>
      <w:pPr>
        <w:ind w:left="713" w:hanging="360"/>
      </w:pPr>
      <w:rPr>
        <w:rFonts w:ascii="PMingLiU" w:eastAsia="PMingLiU" w:hAnsi="PMingLiU" w:cstheme="minorBidi" w:hint="eastAsia"/>
      </w:rPr>
    </w:lvl>
    <w:lvl w:ilvl="1" w:tplc="04090003" w:tentative="1">
      <w:start w:val="1"/>
      <w:numFmt w:val="bullet"/>
      <w:lvlText w:val=""/>
      <w:lvlJc w:val="left"/>
      <w:pPr>
        <w:ind w:left="1313" w:hanging="480"/>
      </w:pPr>
      <w:rPr>
        <w:rFonts w:ascii="Wingdings" w:hAnsi="Wingdings" w:hint="default"/>
      </w:rPr>
    </w:lvl>
    <w:lvl w:ilvl="2" w:tplc="04090005" w:tentative="1">
      <w:start w:val="1"/>
      <w:numFmt w:val="bullet"/>
      <w:lvlText w:val=""/>
      <w:lvlJc w:val="left"/>
      <w:pPr>
        <w:ind w:left="1793" w:hanging="480"/>
      </w:pPr>
      <w:rPr>
        <w:rFonts w:ascii="Wingdings" w:hAnsi="Wingdings" w:hint="default"/>
      </w:rPr>
    </w:lvl>
    <w:lvl w:ilvl="3" w:tplc="04090001" w:tentative="1">
      <w:start w:val="1"/>
      <w:numFmt w:val="bullet"/>
      <w:lvlText w:val=""/>
      <w:lvlJc w:val="left"/>
      <w:pPr>
        <w:ind w:left="2273" w:hanging="480"/>
      </w:pPr>
      <w:rPr>
        <w:rFonts w:ascii="Wingdings" w:hAnsi="Wingdings" w:hint="default"/>
      </w:rPr>
    </w:lvl>
    <w:lvl w:ilvl="4" w:tplc="04090003" w:tentative="1">
      <w:start w:val="1"/>
      <w:numFmt w:val="bullet"/>
      <w:lvlText w:val=""/>
      <w:lvlJc w:val="left"/>
      <w:pPr>
        <w:ind w:left="2753" w:hanging="480"/>
      </w:pPr>
      <w:rPr>
        <w:rFonts w:ascii="Wingdings" w:hAnsi="Wingdings" w:hint="default"/>
      </w:rPr>
    </w:lvl>
    <w:lvl w:ilvl="5" w:tplc="04090005" w:tentative="1">
      <w:start w:val="1"/>
      <w:numFmt w:val="bullet"/>
      <w:lvlText w:val=""/>
      <w:lvlJc w:val="left"/>
      <w:pPr>
        <w:ind w:left="3233" w:hanging="480"/>
      </w:pPr>
      <w:rPr>
        <w:rFonts w:ascii="Wingdings" w:hAnsi="Wingdings" w:hint="default"/>
      </w:rPr>
    </w:lvl>
    <w:lvl w:ilvl="6" w:tplc="04090001" w:tentative="1">
      <w:start w:val="1"/>
      <w:numFmt w:val="bullet"/>
      <w:lvlText w:val=""/>
      <w:lvlJc w:val="left"/>
      <w:pPr>
        <w:ind w:left="3713" w:hanging="480"/>
      </w:pPr>
      <w:rPr>
        <w:rFonts w:ascii="Wingdings" w:hAnsi="Wingdings" w:hint="default"/>
      </w:rPr>
    </w:lvl>
    <w:lvl w:ilvl="7" w:tplc="04090003" w:tentative="1">
      <w:start w:val="1"/>
      <w:numFmt w:val="bullet"/>
      <w:lvlText w:val=""/>
      <w:lvlJc w:val="left"/>
      <w:pPr>
        <w:ind w:left="4193" w:hanging="480"/>
      </w:pPr>
      <w:rPr>
        <w:rFonts w:ascii="Wingdings" w:hAnsi="Wingdings" w:hint="default"/>
      </w:rPr>
    </w:lvl>
    <w:lvl w:ilvl="8" w:tplc="04090005" w:tentative="1">
      <w:start w:val="1"/>
      <w:numFmt w:val="bullet"/>
      <w:lvlText w:val=""/>
      <w:lvlJc w:val="left"/>
      <w:pPr>
        <w:ind w:left="4673" w:hanging="480"/>
      </w:pPr>
      <w:rPr>
        <w:rFonts w:ascii="Wingdings" w:hAnsi="Wingdings" w:hint="default"/>
      </w:rPr>
    </w:lvl>
  </w:abstractNum>
  <w:abstractNum w:abstractNumId="1" w15:restartNumberingAfterBreak="0">
    <w:nsid w:val="134E5728"/>
    <w:multiLevelType w:val="multilevel"/>
    <w:tmpl w:val="A104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44BD9"/>
    <w:multiLevelType w:val="multilevel"/>
    <w:tmpl w:val="F23C9FF0"/>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A8022CA"/>
    <w:multiLevelType w:val="multilevel"/>
    <w:tmpl w:val="8C8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9C17AC"/>
    <w:multiLevelType w:val="multilevel"/>
    <w:tmpl w:val="D24C50EC"/>
    <w:lvl w:ilvl="0">
      <w:start w:val="1"/>
      <w:numFmt w:val="decimal"/>
      <w:lvlText w:val="%1."/>
      <w:lvlJc w:val="left"/>
      <w:pPr>
        <w:tabs>
          <w:tab w:val="num" w:pos="363"/>
        </w:tabs>
        <w:ind w:left="363" w:hanging="360"/>
      </w:pPr>
      <w:rPr>
        <w:rFonts w:asciiTheme="minorHAnsi" w:eastAsia="PMingLiU" w:hAnsiTheme="minorHAnsi" w:cstheme="minorBidi"/>
        <w:b/>
        <w:bCs/>
      </w:rPr>
    </w:lvl>
    <w:lvl w:ilvl="1" w:tentative="1">
      <w:start w:val="1"/>
      <w:numFmt w:val="decimal"/>
      <w:lvlText w:val="%2."/>
      <w:lvlJc w:val="left"/>
      <w:pPr>
        <w:tabs>
          <w:tab w:val="num" w:pos="1083"/>
        </w:tabs>
        <w:ind w:left="1083" w:hanging="360"/>
      </w:pPr>
    </w:lvl>
    <w:lvl w:ilvl="2" w:tentative="1">
      <w:start w:val="1"/>
      <w:numFmt w:val="decimal"/>
      <w:lvlText w:val="%3."/>
      <w:lvlJc w:val="left"/>
      <w:pPr>
        <w:tabs>
          <w:tab w:val="num" w:pos="1803"/>
        </w:tabs>
        <w:ind w:left="1803" w:hanging="360"/>
      </w:p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5" w15:restartNumberingAfterBreak="0">
    <w:nsid w:val="47EB4D42"/>
    <w:multiLevelType w:val="multilevel"/>
    <w:tmpl w:val="3BCA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B85F77"/>
    <w:multiLevelType w:val="multilevel"/>
    <w:tmpl w:val="3C5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07763A"/>
    <w:multiLevelType w:val="multilevel"/>
    <w:tmpl w:val="DAD0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4726891">
    <w:abstractNumId w:val="5"/>
  </w:num>
  <w:num w:numId="2" w16cid:durableId="1544243418">
    <w:abstractNumId w:val="1"/>
  </w:num>
  <w:num w:numId="3" w16cid:durableId="1698042406">
    <w:abstractNumId w:val="2"/>
  </w:num>
  <w:num w:numId="4" w16cid:durableId="902567961">
    <w:abstractNumId w:val="6"/>
  </w:num>
  <w:num w:numId="5" w16cid:durableId="1969972853">
    <w:abstractNumId w:val="3"/>
  </w:num>
  <w:num w:numId="6" w16cid:durableId="1245335034">
    <w:abstractNumId w:val="7"/>
  </w:num>
  <w:num w:numId="7" w16cid:durableId="1636640438">
    <w:abstractNumId w:val="4"/>
  </w:num>
  <w:num w:numId="8" w16cid:durableId="185653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84"/>
    <w:rsid w:val="00021AFE"/>
    <w:rsid w:val="0003369C"/>
    <w:rsid w:val="00050C4B"/>
    <w:rsid w:val="00071F74"/>
    <w:rsid w:val="0007711E"/>
    <w:rsid w:val="000D0672"/>
    <w:rsid w:val="00157548"/>
    <w:rsid w:val="001B7920"/>
    <w:rsid w:val="001E0FC6"/>
    <w:rsid w:val="001F1AE1"/>
    <w:rsid w:val="001F341F"/>
    <w:rsid w:val="0025528A"/>
    <w:rsid w:val="00256C1E"/>
    <w:rsid w:val="00264C81"/>
    <w:rsid w:val="00266A45"/>
    <w:rsid w:val="002A6296"/>
    <w:rsid w:val="002C6D24"/>
    <w:rsid w:val="002C6EF1"/>
    <w:rsid w:val="002D6E29"/>
    <w:rsid w:val="002E3ACE"/>
    <w:rsid w:val="00391BC2"/>
    <w:rsid w:val="003A45AB"/>
    <w:rsid w:val="003B2279"/>
    <w:rsid w:val="003C7FBA"/>
    <w:rsid w:val="003D5014"/>
    <w:rsid w:val="00423C3A"/>
    <w:rsid w:val="00454A4E"/>
    <w:rsid w:val="004853EC"/>
    <w:rsid w:val="004A7751"/>
    <w:rsid w:val="004E2C73"/>
    <w:rsid w:val="00553D53"/>
    <w:rsid w:val="00555991"/>
    <w:rsid w:val="00593A13"/>
    <w:rsid w:val="005953A8"/>
    <w:rsid w:val="005A37C0"/>
    <w:rsid w:val="005A3A54"/>
    <w:rsid w:val="005C03E8"/>
    <w:rsid w:val="005D6AEC"/>
    <w:rsid w:val="005F2AB4"/>
    <w:rsid w:val="00615192"/>
    <w:rsid w:val="006451FD"/>
    <w:rsid w:val="00681C40"/>
    <w:rsid w:val="006A0837"/>
    <w:rsid w:val="006B03FD"/>
    <w:rsid w:val="006E6BD2"/>
    <w:rsid w:val="006F30C3"/>
    <w:rsid w:val="00794FA1"/>
    <w:rsid w:val="007A6D0A"/>
    <w:rsid w:val="007B4872"/>
    <w:rsid w:val="007C2E70"/>
    <w:rsid w:val="007E3260"/>
    <w:rsid w:val="007F403B"/>
    <w:rsid w:val="00857C52"/>
    <w:rsid w:val="00882D2F"/>
    <w:rsid w:val="00891B4E"/>
    <w:rsid w:val="008B4DE0"/>
    <w:rsid w:val="008D7B82"/>
    <w:rsid w:val="00906A31"/>
    <w:rsid w:val="009113B4"/>
    <w:rsid w:val="009118C5"/>
    <w:rsid w:val="0091367F"/>
    <w:rsid w:val="009716C7"/>
    <w:rsid w:val="009D13C1"/>
    <w:rsid w:val="00A07233"/>
    <w:rsid w:val="00A13C48"/>
    <w:rsid w:val="00A223BB"/>
    <w:rsid w:val="00A30EFD"/>
    <w:rsid w:val="00A57363"/>
    <w:rsid w:val="00A63493"/>
    <w:rsid w:val="00A9607B"/>
    <w:rsid w:val="00AA0F0B"/>
    <w:rsid w:val="00B07FC1"/>
    <w:rsid w:val="00B265B0"/>
    <w:rsid w:val="00B41253"/>
    <w:rsid w:val="00B840F5"/>
    <w:rsid w:val="00BB7E4E"/>
    <w:rsid w:val="00BC7ADC"/>
    <w:rsid w:val="00BD2681"/>
    <w:rsid w:val="00BF0390"/>
    <w:rsid w:val="00C2210A"/>
    <w:rsid w:val="00C3495B"/>
    <w:rsid w:val="00C9772B"/>
    <w:rsid w:val="00CE1C6A"/>
    <w:rsid w:val="00D13ED7"/>
    <w:rsid w:val="00D6204F"/>
    <w:rsid w:val="00DB1E62"/>
    <w:rsid w:val="00DD258B"/>
    <w:rsid w:val="00E04EED"/>
    <w:rsid w:val="00E93C0B"/>
    <w:rsid w:val="00EB20EC"/>
    <w:rsid w:val="00EB615E"/>
    <w:rsid w:val="00ED2CC5"/>
    <w:rsid w:val="00EE6294"/>
    <w:rsid w:val="00EE6F75"/>
    <w:rsid w:val="00F16AE5"/>
    <w:rsid w:val="00F41584"/>
    <w:rsid w:val="00F542C9"/>
    <w:rsid w:val="00F72E3B"/>
    <w:rsid w:val="00FB6331"/>
    <w:rsid w:val="00FC7C90"/>
    <w:rsid w:val="00FF2C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DB88"/>
  <w15:chartTrackingRefBased/>
  <w15:docId w15:val="{7990ECE7-FA96-4C99-968A-6F71A052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73"/>
  </w:style>
  <w:style w:type="paragraph" w:styleId="Heading1">
    <w:name w:val="heading 1"/>
    <w:basedOn w:val="Normal"/>
    <w:next w:val="Normal"/>
    <w:link w:val="Heading1Char"/>
    <w:uiPriority w:val="9"/>
    <w:qFormat/>
    <w:rsid w:val="00F4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584"/>
    <w:rPr>
      <w:rFonts w:eastAsiaTheme="majorEastAsia" w:cstheme="majorBidi"/>
      <w:color w:val="272727" w:themeColor="text1" w:themeTint="D8"/>
    </w:rPr>
  </w:style>
  <w:style w:type="paragraph" w:styleId="Title">
    <w:name w:val="Title"/>
    <w:basedOn w:val="Normal"/>
    <w:next w:val="Normal"/>
    <w:link w:val="TitleChar"/>
    <w:uiPriority w:val="10"/>
    <w:qFormat/>
    <w:rsid w:val="00F4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584"/>
    <w:pPr>
      <w:spacing w:before="160"/>
      <w:jc w:val="center"/>
    </w:pPr>
    <w:rPr>
      <w:i/>
      <w:iCs/>
      <w:color w:val="404040" w:themeColor="text1" w:themeTint="BF"/>
    </w:rPr>
  </w:style>
  <w:style w:type="character" w:customStyle="1" w:styleId="QuoteChar">
    <w:name w:val="Quote Char"/>
    <w:basedOn w:val="DefaultParagraphFont"/>
    <w:link w:val="Quote"/>
    <w:uiPriority w:val="29"/>
    <w:rsid w:val="00F41584"/>
    <w:rPr>
      <w:i/>
      <w:iCs/>
      <w:color w:val="404040" w:themeColor="text1" w:themeTint="BF"/>
    </w:rPr>
  </w:style>
  <w:style w:type="paragraph" w:styleId="ListParagraph">
    <w:name w:val="List Paragraph"/>
    <w:basedOn w:val="Normal"/>
    <w:uiPriority w:val="34"/>
    <w:qFormat/>
    <w:rsid w:val="00F41584"/>
    <w:pPr>
      <w:ind w:left="720"/>
      <w:contextualSpacing/>
    </w:pPr>
  </w:style>
  <w:style w:type="character" w:styleId="IntenseEmphasis">
    <w:name w:val="Intense Emphasis"/>
    <w:basedOn w:val="DefaultParagraphFont"/>
    <w:uiPriority w:val="21"/>
    <w:qFormat/>
    <w:rsid w:val="00F41584"/>
    <w:rPr>
      <w:i/>
      <w:iCs/>
      <w:color w:val="0F4761" w:themeColor="accent1" w:themeShade="BF"/>
    </w:rPr>
  </w:style>
  <w:style w:type="paragraph" w:styleId="IntenseQuote">
    <w:name w:val="Intense Quote"/>
    <w:basedOn w:val="Normal"/>
    <w:next w:val="Normal"/>
    <w:link w:val="IntenseQuoteChar"/>
    <w:uiPriority w:val="30"/>
    <w:qFormat/>
    <w:rsid w:val="00F4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584"/>
    <w:rPr>
      <w:i/>
      <w:iCs/>
      <w:color w:val="0F4761" w:themeColor="accent1" w:themeShade="BF"/>
    </w:rPr>
  </w:style>
  <w:style w:type="character" w:styleId="IntenseReference">
    <w:name w:val="Intense Reference"/>
    <w:basedOn w:val="DefaultParagraphFont"/>
    <w:uiPriority w:val="32"/>
    <w:qFormat/>
    <w:rsid w:val="00F41584"/>
    <w:rPr>
      <w:b/>
      <w:bCs/>
      <w:smallCaps/>
      <w:color w:val="0F4761" w:themeColor="accent1" w:themeShade="BF"/>
      <w:spacing w:val="5"/>
    </w:rPr>
  </w:style>
  <w:style w:type="table" w:styleId="TableGrid">
    <w:name w:val="Table Grid"/>
    <w:basedOn w:val="TableNormal"/>
    <w:uiPriority w:val="39"/>
    <w:rsid w:val="0003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C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93C0B"/>
    <w:rPr>
      <w:sz w:val="20"/>
      <w:szCs w:val="20"/>
    </w:rPr>
  </w:style>
  <w:style w:type="paragraph" w:styleId="Footer">
    <w:name w:val="footer"/>
    <w:basedOn w:val="Normal"/>
    <w:link w:val="FooterChar"/>
    <w:uiPriority w:val="99"/>
    <w:unhideWhenUsed/>
    <w:rsid w:val="00E93C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93C0B"/>
    <w:rPr>
      <w:sz w:val="20"/>
      <w:szCs w:val="20"/>
    </w:rPr>
  </w:style>
  <w:style w:type="character" w:styleId="CommentReference">
    <w:name w:val="annotation reference"/>
    <w:basedOn w:val="DefaultParagraphFont"/>
    <w:uiPriority w:val="99"/>
    <w:semiHidden/>
    <w:unhideWhenUsed/>
    <w:rsid w:val="00A07233"/>
    <w:rPr>
      <w:sz w:val="21"/>
      <w:szCs w:val="21"/>
    </w:rPr>
  </w:style>
  <w:style w:type="paragraph" w:styleId="CommentText">
    <w:name w:val="annotation text"/>
    <w:basedOn w:val="Normal"/>
    <w:link w:val="CommentTextChar"/>
    <w:uiPriority w:val="99"/>
    <w:semiHidden/>
    <w:unhideWhenUsed/>
    <w:rsid w:val="00A07233"/>
  </w:style>
  <w:style w:type="character" w:customStyle="1" w:styleId="CommentTextChar">
    <w:name w:val="Comment Text Char"/>
    <w:basedOn w:val="DefaultParagraphFont"/>
    <w:link w:val="CommentText"/>
    <w:uiPriority w:val="99"/>
    <w:semiHidden/>
    <w:rsid w:val="00A07233"/>
  </w:style>
  <w:style w:type="paragraph" w:styleId="CommentSubject">
    <w:name w:val="annotation subject"/>
    <w:basedOn w:val="CommentText"/>
    <w:next w:val="CommentText"/>
    <w:link w:val="CommentSubjectChar"/>
    <w:uiPriority w:val="99"/>
    <w:semiHidden/>
    <w:unhideWhenUsed/>
    <w:rsid w:val="00A07233"/>
    <w:rPr>
      <w:b/>
      <w:bCs/>
    </w:rPr>
  </w:style>
  <w:style w:type="character" w:customStyle="1" w:styleId="CommentSubjectChar">
    <w:name w:val="Comment Subject Char"/>
    <w:basedOn w:val="CommentTextChar"/>
    <w:link w:val="CommentSubject"/>
    <w:uiPriority w:val="99"/>
    <w:semiHidden/>
    <w:rsid w:val="00A07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93266">
      <w:bodyDiv w:val="1"/>
      <w:marLeft w:val="0"/>
      <w:marRight w:val="0"/>
      <w:marTop w:val="0"/>
      <w:marBottom w:val="0"/>
      <w:divBdr>
        <w:top w:val="none" w:sz="0" w:space="0" w:color="auto"/>
        <w:left w:val="none" w:sz="0" w:space="0" w:color="auto"/>
        <w:bottom w:val="none" w:sz="0" w:space="0" w:color="auto"/>
        <w:right w:val="none" w:sz="0" w:space="0" w:color="auto"/>
      </w:divBdr>
    </w:div>
    <w:div w:id="704645633">
      <w:bodyDiv w:val="1"/>
      <w:marLeft w:val="0"/>
      <w:marRight w:val="0"/>
      <w:marTop w:val="0"/>
      <w:marBottom w:val="0"/>
      <w:divBdr>
        <w:top w:val="none" w:sz="0" w:space="0" w:color="auto"/>
        <w:left w:val="none" w:sz="0" w:space="0" w:color="auto"/>
        <w:bottom w:val="none" w:sz="0" w:space="0" w:color="auto"/>
        <w:right w:val="none" w:sz="0" w:space="0" w:color="auto"/>
      </w:divBdr>
    </w:div>
    <w:div w:id="801312912">
      <w:bodyDiv w:val="1"/>
      <w:marLeft w:val="0"/>
      <w:marRight w:val="0"/>
      <w:marTop w:val="0"/>
      <w:marBottom w:val="0"/>
      <w:divBdr>
        <w:top w:val="none" w:sz="0" w:space="0" w:color="auto"/>
        <w:left w:val="none" w:sz="0" w:space="0" w:color="auto"/>
        <w:bottom w:val="none" w:sz="0" w:space="0" w:color="auto"/>
        <w:right w:val="none" w:sz="0" w:space="0" w:color="auto"/>
      </w:divBdr>
    </w:div>
    <w:div w:id="1018627299">
      <w:bodyDiv w:val="1"/>
      <w:marLeft w:val="0"/>
      <w:marRight w:val="0"/>
      <w:marTop w:val="0"/>
      <w:marBottom w:val="0"/>
      <w:divBdr>
        <w:top w:val="none" w:sz="0" w:space="0" w:color="auto"/>
        <w:left w:val="none" w:sz="0" w:space="0" w:color="auto"/>
        <w:bottom w:val="none" w:sz="0" w:space="0" w:color="auto"/>
        <w:right w:val="none" w:sz="0" w:space="0" w:color="auto"/>
      </w:divBdr>
    </w:div>
    <w:div w:id="1163937652">
      <w:bodyDiv w:val="1"/>
      <w:marLeft w:val="0"/>
      <w:marRight w:val="0"/>
      <w:marTop w:val="0"/>
      <w:marBottom w:val="0"/>
      <w:divBdr>
        <w:top w:val="none" w:sz="0" w:space="0" w:color="auto"/>
        <w:left w:val="none" w:sz="0" w:space="0" w:color="auto"/>
        <w:bottom w:val="none" w:sz="0" w:space="0" w:color="auto"/>
        <w:right w:val="none" w:sz="0" w:space="0" w:color="auto"/>
      </w:divBdr>
    </w:div>
    <w:div w:id="1822503749">
      <w:bodyDiv w:val="1"/>
      <w:marLeft w:val="0"/>
      <w:marRight w:val="0"/>
      <w:marTop w:val="0"/>
      <w:marBottom w:val="0"/>
      <w:divBdr>
        <w:top w:val="none" w:sz="0" w:space="0" w:color="auto"/>
        <w:left w:val="none" w:sz="0" w:space="0" w:color="auto"/>
        <w:bottom w:val="none" w:sz="0" w:space="0" w:color="auto"/>
        <w:right w:val="none" w:sz="0" w:space="0" w:color="auto"/>
      </w:divBdr>
    </w:div>
    <w:div w:id="20537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 Shi</dc:creator>
  <cp:keywords/>
  <dc:description/>
  <cp:lastModifiedBy>jinsong Zhao</cp:lastModifiedBy>
  <cp:revision>4</cp:revision>
  <dcterms:created xsi:type="dcterms:W3CDTF">2025-03-31T01:35:00Z</dcterms:created>
  <dcterms:modified xsi:type="dcterms:W3CDTF">2025-03-31T01:41:00Z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2024-04-09T10:21:54Z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4bd19793-0b22-4e87-b124-0c307cb3b417</vt:lpwstr>
  </property>
  <property fmtid="{D5CDD505-2E9C-101B-9397-08002B2CF9AE}" pid="8" name="MSIP_Label_51a6c3db-1667-4f49-995a-8b9973972958_ContentBits">
    <vt:lpwstr>0</vt:lpwstr>
  </property>
</Properties>
</file>